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C0" w:rsidRDefault="00F076C0" w:rsidP="00F076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5pt;margin-top:-43.2pt;width:135pt;height:168pt;z-index:251658240">
            <v:imagedata r:id="rId6" o:title=""/>
          </v:shape>
          <o:OLEObject Type="Embed" ProgID="Unknown" ShapeID="_x0000_s1026" DrawAspect="Content" ObjectID="_1822115369" r:id="rId7"/>
        </w:pict>
      </w: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F076C0" w:rsidRDefault="00F076C0" w:rsidP="00F076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F076C0" w:rsidRDefault="00F076C0" w:rsidP="00F076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F076C0" w:rsidRDefault="00F076C0" w:rsidP="00F076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F076C0" w:rsidRDefault="00F076C0" w:rsidP="00F076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F076C0" w:rsidRDefault="00F076C0" w:rsidP="00F076C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076C0" w:rsidRDefault="00F076C0" w:rsidP="00F076C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F076C0" w:rsidRDefault="00F076C0" w:rsidP="00F076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F076C0" w:rsidRDefault="00F076C0" w:rsidP="00F076C0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F076C0" w:rsidRDefault="00F076C0" w:rsidP="00F076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F076C0" w:rsidRDefault="00F076C0" w:rsidP="00F076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F076C0" w:rsidRDefault="00F076C0" w:rsidP="00F076C0">
      <w:pPr>
        <w:spacing w:after="0"/>
        <w:ind w:left="-851" w:hanging="709"/>
        <w:rPr>
          <w:rFonts w:ascii="Times New Roman" w:hAnsi="Times New Roman" w:cs="Times New Roman"/>
          <w:i/>
          <w:sz w:val="24"/>
          <w:szCs w:val="24"/>
        </w:rPr>
      </w:pP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că au fost comise erori ce țin de înscrieril</w:t>
      </w:r>
      <w:r w:rsidR="009B7304">
        <w:rPr>
          <w:rFonts w:ascii="Times New Roman" w:hAnsi="Times New Roman" w:cs="Times New Roman"/>
          <w:sz w:val="24"/>
          <w:szCs w:val="24"/>
        </w:rPr>
        <w:t xml:space="preserve">e de nume, prenume și patimonic sau datele de naștere a proprietarului. </w:t>
      </w:r>
      <w:r>
        <w:rPr>
          <w:rFonts w:ascii="Times New Roman" w:hAnsi="Times New Roman" w:cs="Times New Roman"/>
          <w:sz w:val="24"/>
          <w:szCs w:val="24"/>
        </w:rPr>
        <w:t xml:space="preserve"> În cazul</w:t>
      </w:r>
      <w:r w:rsidR="00C578E2">
        <w:rPr>
          <w:rFonts w:ascii="Times New Roman" w:hAnsi="Times New Roman" w:cs="Times New Roman"/>
          <w:sz w:val="24"/>
          <w:szCs w:val="24"/>
        </w:rPr>
        <w:t xml:space="preserve"> dat</w:t>
      </w:r>
      <w:r w:rsidR="009B7304">
        <w:rPr>
          <w:rFonts w:ascii="Times New Roman" w:hAnsi="Times New Roman" w:cs="Times New Roman"/>
          <w:sz w:val="24"/>
          <w:szCs w:val="24"/>
        </w:rPr>
        <w:t xml:space="preserve">, în urma examinării cererii depuse de cet Curiș Serghei (a.n. 16.10.1952, IDNP 2006026015224)  fiul decedatei Curiș Eudochia (a.n. 01.03.1932) s-a constatat că </w:t>
      </w:r>
      <w:r w:rsidR="00C578E2">
        <w:rPr>
          <w:rFonts w:ascii="Times New Roman" w:hAnsi="Times New Roman" w:cs="Times New Roman"/>
          <w:sz w:val="24"/>
          <w:szCs w:val="24"/>
        </w:rPr>
        <w:t xml:space="preserve">  s-a înscris eronat data, </w:t>
      </w:r>
      <w:r>
        <w:rPr>
          <w:rFonts w:ascii="Times New Roman" w:hAnsi="Times New Roman" w:cs="Times New Roman"/>
          <w:sz w:val="24"/>
          <w:szCs w:val="24"/>
        </w:rPr>
        <w:t xml:space="preserve"> luna </w:t>
      </w:r>
      <w:r w:rsidR="00C578E2">
        <w:rPr>
          <w:rFonts w:ascii="Times New Roman" w:hAnsi="Times New Roman" w:cs="Times New Roman"/>
          <w:sz w:val="24"/>
          <w:szCs w:val="24"/>
        </w:rPr>
        <w:t xml:space="preserve">și anul </w:t>
      </w:r>
      <w:r>
        <w:rPr>
          <w:rFonts w:ascii="Times New Roman" w:hAnsi="Times New Roman" w:cs="Times New Roman"/>
          <w:sz w:val="24"/>
          <w:szCs w:val="24"/>
        </w:rPr>
        <w:t xml:space="preserve"> de naștere a  proprie</w:t>
      </w:r>
      <w:r w:rsidR="00C578E2">
        <w:rPr>
          <w:rFonts w:ascii="Times New Roman" w:hAnsi="Times New Roman" w:cs="Times New Roman"/>
          <w:sz w:val="24"/>
          <w:szCs w:val="24"/>
        </w:rPr>
        <w:t>tarului de teren  și anume Curiș Evdochia Vasilievna a.n. 07.08.1959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conform datelor din Registrul de stat al populației-scrisoarea nr</w:t>
      </w:r>
      <w:r w:rsidR="007F078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F0784" w:rsidRPr="002E2FA5">
        <w:rPr>
          <w:rFonts w:ascii="Times New Roman" w:hAnsi="Times New Roman" w:cs="Times New Roman"/>
          <w:sz w:val="24"/>
          <w:szCs w:val="24"/>
        </w:rPr>
        <w:t>1729</w:t>
      </w:r>
      <w:r w:rsidRPr="002E2FA5">
        <w:rPr>
          <w:rFonts w:ascii="Times New Roman" w:hAnsi="Times New Roman" w:cs="Times New Roman"/>
          <w:sz w:val="24"/>
          <w:szCs w:val="24"/>
        </w:rPr>
        <w:t xml:space="preserve">  din </w:t>
      </w:r>
      <w:r w:rsidR="007F0784" w:rsidRPr="002E2FA5">
        <w:rPr>
          <w:rFonts w:ascii="Times New Roman" w:hAnsi="Times New Roman" w:cs="Times New Roman"/>
          <w:sz w:val="24"/>
          <w:szCs w:val="24"/>
        </w:rPr>
        <w:t>06.10</w:t>
      </w:r>
      <w:r w:rsidRPr="002E2FA5">
        <w:rPr>
          <w:rFonts w:ascii="Times New Roman" w:hAnsi="Times New Roman" w:cs="Times New Roman"/>
          <w:sz w:val="24"/>
          <w:szCs w:val="24"/>
        </w:rPr>
        <w:t xml:space="preserve">.2025  așa </w:t>
      </w:r>
      <w:r>
        <w:rPr>
          <w:rFonts w:ascii="Times New Roman" w:hAnsi="Times New Roman" w:cs="Times New Roman"/>
          <w:sz w:val="24"/>
          <w:szCs w:val="24"/>
        </w:rPr>
        <w:t>persoană nu există,  dar corect urmează a fi</w:t>
      </w:r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>Curiș</w:t>
      </w:r>
      <w:proofErr w:type="spellEnd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>Eudochia</w:t>
      </w:r>
      <w:proofErr w:type="spellEnd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E735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01.03.1932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la cererea depusă de </w:t>
      </w:r>
      <w:r w:rsidR="00661571">
        <w:rPr>
          <w:rFonts w:ascii="Times New Roman" w:hAnsi="Times New Roman" w:cs="Times New Roman"/>
          <w:sz w:val="24"/>
          <w:szCs w:val="24"/>
        </w:rPr>
        <w:t xml:space="preserve"> fiul decedatei</w:t>
      </w:r>
      <w:r w:rsidR="00AF6E8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661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Curiș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Serghei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Vasilii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16.10.1952, IDNP 2006026015224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Consiliul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comunal  Bîrlădeni </w:t>
      </w:r>
    </w:p>
    <w:p w:rsidR="00F076C0" w:rsidRDefault="00F076C0" w:rsidP="00F076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076C0" w:rsidRDefault="00F076C0" w:rsidP="00F076C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</w:t>
      </w:r>
      <w:proofErr w:type="spellEnd"/>
      <w:r>
        <w:rPr>
          <w:rFonts w:ascii="Times New Roman" w:hAnsi="Times New Roman" w:cs="Times New Roman"/>
          <w:sz w:val="24"/>
          <w:szCs w:val="24"/>
        </w:rPr>
        <w:t>l</w:t>
      </w:r>
      <w:r w:rsidR="0066157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61571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661571">
        <w:rPr>
          <w:rFonts w:ascii="Times New Roman" w:hAnsi="Times New Roman" w:cs="Times New Roman"/>
          <w:sz w:val="24"/>
          <w:szCs w:val="24"/>
          <w:lang w:val="en-US"/>
        </w:rPr>
        <w:t xml:space="preserve"> cadastral 6210206113 -  0,1896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Curiș</w:t>
      </w:r>
      <w:proofErr w:type="spellEnd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Evdochia</w:t>
      </w:r>
      <w:proofErr w:type="spellEnd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Vasilievna</w:t>
      </w:r>
      <w:proofErr w:type="spellEnd"/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6210206113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661571">
        <w:rPr>
          <w:rFonts w:ascii="Times New Roman" w:hAnsi="Times New Roman" w:cs="Times New Roman"/>
          <w:b/>
          <w:sz w:val="24"/>
          <w:szCs w:val="24"/>
          <w:lang w:val="en-US"/>
        </w:rPr>
        <w:t>0,1896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F076C0" w:rsidRDefault="00661571" w:rsidP="00F076C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Curiș Evdochia Vasilievna a.n. 07.08.1959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F076C0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F07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076C0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0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76C0" w:rsidRDefault="00661571" w:rsidP="00F076C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Curiș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Eudochia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01.03.1932.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immobile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strămutarea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Varzari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Marina.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F076C0" w:rsidRDefault="00F076C0" w:rsidP="00F076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76C0" w:rsidRDefault="00F076C0" w:rsidP="00F076C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</w:p>
    <w:p w:rsidR="00F076C0" w:rsidRDefault="00F076C0" w:rsidP="00F07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251FDD" w:rsidRDefault="00251FDD"/>
    <w:sectPr w:rsidR="00251FDD" w:rsidSect="006615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1DA1"/>
    <w:multiLevelType w:val="hybridMultilevel"/>
    <w:tmpl w:val="ADD087B6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2A"/>
    <w:rsid w:val="00251FDD"/>
    <w:rsid w:val="002E2FA5"/>
    <w:rsid w:val="005D042A"/>
    <w:rsid w:val="00661571"/>
    <w:rsid w:val="007F0784"/>
    <w:rsid w:val="009B7304"/>
    <w:rsid w:val="00AF6E8B"/>
    <w:rsid w:val="00C578E2"/>
    <w:rsid w:val="00E735CD"/>
    <w:rsid w:val="00F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16</cp:revision>
  <dcterms:created xsi:type="dcterms:W3CDTF">2025-10-16T07:02:00Z</dcterms:created>
  <dcterms:modified xsi:type="dcterms:W3CDTF">2025-10-16T07:23:00Z</dcterms:modified>
</cp:coreProperties>
</file>