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27A" w:rsidRDefault="000C627A" w:rsidP="000C627A">
      <w:pPr>
        <w:tabs>
          <w:tab w:val="left" w:pos="4155"/>
        </w:tabs>
        <w:spacing w:line="240" w:lineRule="atLeast"/>
        <w:jc w:val="both"/>
        <w:rPr>
          <w:sz w:val="28"/>
          <w:szCs w:val="32"/>
          <w:lang w:val="en-US"/>
        </w:rPr>
      </w:pPr>
    </w:p>
    <w:p w:rsidR="00F027F4" w:rsidRPr="00F027F4" w:rsidRDefault="00F027F4" w:rsidP="00F027F4">
      <w:pPr>
        <w:jc w:val="both"/>
        <w:rPr>
          <w:rFonts w:eastAsia="Calibri"/>
          <w:lang w:val="en-US"/>
        </w:rPr>
      </w:pPr>
      <w:r>
        <w:rPr>
          <w:rFonts w:asciiTheme="minorHAnsi" w:eastAsiaTheme="minorHAnsi" w:hAnsiTheme="minorHAnsi" w:cstheme="minorBidi"/>
          <w:lang w:val="ro-RO"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29.45pt;margin-top:-56.7pt;width:135pt;height:168pt;z-index:251659264;mso-width-relative:page;mso-height-relative:page">
            <v:imagedata r:id="rId7" o:title=""/>
          </v:shape>
          <o:OLEObject Type="Embed" ProgID="Unknown" ShapeID="_x0000_s1030" DrawAspect="Content" ObjectID="_1846042114" r:id="rId8"/>
        </w:object>
      </w:r>
      <w:r>
        <w:rPr>
          <w:rFonts w:eastAsia="Calibri"/>
          <w:lang w:val="ro-RO"/>
        </w:rPr>
        <w:t xml:space="preserve"> </w:t>
      </w:r>
      <w:r w:rsidRPr="00F027F4">
        <w:rPr>
          <w:rFonts w:eastAsia="Calibri"/>
          <w:lang w:val="en-US"/>
        </w:rPr>
        <w:t>REPUBLICA MOLDOVA</w:t>
      </w:r>
      <w:r w:rsidRPr="00F027F4">
        <w:rPr>
          <w:rFonts w:eastAsia="Calibri"/>
          <w:lang w:val="en-US"/>
        </w:rPr>
        <w:tab/>
      </w:r>
      <w:r w:rsidRPr="00F027F4">
        <w:rPr>
          <w:rFonts w:eastAsia="Calibri"/>
          <w:lang w:val="en-US"/>
        </w:rPr>
        <w:tab/>
      </w:r>
      <w:r w:rsidRPr="00F027F4">
        <w:rPr>
          <w:rFonts w:eastAsia="Calibri"/>
          <w:lang w:val="en-US"/>
        </w:rPr>
        <w:tab/>
        <w:t xml:space="preserve">           </w:t>
      </w:r>
      <w:r w:rsidRPr="001D72AE">
        <w:rPr>
          <w:rFonts w:eastAsia="Calibri"/>
        </w:rPr>
        <w:t>РЕСПУБЛИКА</w:t>
      </w:r>
      <w:r w:rsidRPr="00F027F4">
        <w:rPr>
          <w:rFonts w:eastAsia="Calibri"/>
          <w:lang w:val="en-US"/>
        </w:rPr>
        <w:t xml:space="preserve"> </w:t>
      </w:r>
      <w:r w:rsidRPr="001D72AE">
        <w:rPr>
          <w:rFonts w:eastAsia="Calibri"/>
        </w:rPr>
        <w:t>МОЛДОВА</w:t>
      </w:r>
    </w:p>
    <w:p w:rsidR="00F027F4" w:rsidRPr="00267E7C" w:rsidRDefault="00F027F4" w:rsidP="00F027F4">
      <w:pPr>
        <w:jc w:val="both"/>
        <w:rPr>
          <w:rFonts w:eastAsia="Calibri"/>
          <w:lang w:val="ro-RO"/>
        </w:rPr>
      </w:pPr>
      <w:r w:rsidRPr="00F027F4">
        <w:rPr>
          <w:rFonts w:eastAsia="Calibri"/>
          <w:lang w:val="en-US"/>
        </w:rPr>
        <w:t xml:space="preserve"> RAIONUL OCNIŢA</w:t>
      </w:r>
      <w:r w:rsidRPr="00F027F4">
        <w:rPr>
          <w:rFonts w:eastAsia="Calibri"/>
          <w:lang w:val="en-US"/>
        </w:rPr>
        <w:tab/>
      </w:r>
      <w:r w:rsidRPr="00F027F4">
        <w:rPr>
          <w:rFonts w:eastAsia="Calibri"/>
          <w:lang w:val="en-US"/>
        </w:rPr>
        <w:tab/>
      </w:r>
      <w:r w:rsidRPr="00F027F4">
        <w:rPr>
          <w:rFonts w:eastAsia="Calibri"/>
          <w:lang w:val="en-US"/>
        </w:rPr>
        <w:tab/>
      </w:r>
      <w:r w:rsidRPr="00F027F4">
        <w:rPr>
          <w:rFonts w:eastAsia="Calibri"/>
          <w:lang w:val="en-US"/>
        </w:rPr>
        <w:tab/>
        <w:t xml:space="preserve">            </w:t>
      </w:r>
      <w:r>
        <w:rPr>
          <w:rFonts w:eastAsia="Calibri"/>
          <w:lang w:val="ro-RO"/>
        </w:rPr>
        <w:t>O</w:t>
      </w:r>
      <w:r w:rsidRPr="001D72AE">
        <w:rPr>
          <w:rFonts w:eastAsia="Calibri"/>
        </w:rPr>
        <w:t>КНИЦКИЙ</w:t>
      </w:r>
      <w:r w:rsidRPr="00F027F4">
        <w:rPr>
          <w:rFonts w:eastAsia="Calibri"/>
          <w:lang w:val="en-US"/>
        </w:rPr>
        <w:t xml:space="preserve"> </w:t>
      </w:r>
      <w:r w:rsidRPr="001D72AE">
        <w:rPr>
          <w:rFonts w:eastAsia="Calibri"/>
        </w:rPr>
        <w:t>РАЙОН</w:t>
      </w:r>
      <w:r>
        <w:rPr>
          <w:rFonts w:eastAsia="Calibri"/>
          <w:lang w:val="ro-RO"/>
        </w:rPr>
        <w:t xml:space="preserve">  </w:t>
      </w:r>
    </w:p>
    <w:p w:rsidR="00F027F4" w:rsidRPr="00F027F4" w:rsidRDefault="00F027F4" w:rsidP="00F027F4">
      <w:pPr>
        <w:jc w:val="both"/>
        <w:rPr>
          <w:lang w:val="en-US"/>
        </w:rPr>
      </w:pPr>
      <w:r w:rsidRPr="00F027F4">
        <w:rPr>
          <w:lang w:val="en-US"/>
        </w:rPr>
        <w:t xml:space="preserve"> CONSILIUL COMUNAL                                      </w:t>
      </w:r>
      <w:r w:rsidRPr="001D72AE">
        <w:t>СОВЕТ</w:t>
      </w:r>
      <w:r w:rsidRPr="00F027F4">
        <w:rPr>
          <w:lang w:val="en-US"/>
        </w:rPr>
        <w:t xml:space="preserve"> </w:t>
      </w:r>
      <w:r w:rsidRPr="001D72AE">
        <w:t>КОММУНЫ</w:t>
      </w:r>
    </w:p>
    <w:p w:rsidR="00F027F4" w:rsidRPr="00F027F4" w:rsidRDefault="00F027F4" w:rsidP="00F027F4">
      <w:pPr>
        <w:jc w:val="both"/>
        <w:rPr>
          <w:lang w:val="en-US"/>
        </w:rPr>
      </w:pPr>
      <w:r w:rsidRPr="00F027F4">
        <w:rPr>
          <w:lang w:val="en-US"/>
        </w:rPr>
        <w:t xml:space="preserve">       BÎRLĂDENI                                                           </w:t>
      </w:r>
      <w:r w:rsidRPr="001D72AE">
        <w:t>БЫРЛЭДЕНЬ</w:t>
      </w:r>
    </w:p>
    <w:p w:rsidR="00F027F4" w:rsidRPr="001D72AE" w:rsidRDefault="00F027F4" w:rsidP="00F027F4">
      <w:pPr>
        <w:jc w:val="both"/>
        <w:rPr>
          <w:lang w:val="en-US"/>
        </w:rPr>
      </w:pPr>
      <w:r w:rsidRPr="00F027F4">
        <w:rPr>
          <w:lang w:val="en-US"/>
        </w:rPr>
        <w:t xml:space="preserve">       </w:t>
      </w:r>
      <w:r w:rsidRPr="001D72AE">
        <w:rPr>
          <w:lang w:val="en-US"/>
        </w:rPr>
        <w:t xml:space="preserve">PRIMĂRIA                                                             </w:t>
      </w:r>
      <w:r w:rsidRPr="001D72AE">
        <w:t>ПРИМЭРИЯ</w:t>
      </w:r>
      <w:r w:rsidRPr="001D72AE">
        <w:rPr>
          <w:lang w:val="en-US"/>
        </w:rPr>
        <w:t xml:space="preserve">  </w:t>
      </w:r>
    </w:p>
    <w:p w:rsidR="00F027F4" w:rsidRPr="001D72AE" w:rsidRDefault="00F027F4" w:rsidP="00F027F4">
      <w:pPr>
        <w:rPr>
          <w:lang w:val="en-US"/>
        </w:rPr>
      </w:pPr>
    </w:p>
    <w:p w:rsidR="00F027F4" w:rsidRPr="001D72AE" w:rsidRDefault="00F027F4" w:rsidP="00F027F4">
      <w:pPr>
        <w:tabs>
          <w:tab w:val="left" w:pos="3750"/>
          <w:tab w:val="left" w:pos="7291"/>
        </w:tabs>
        <w:jc w:val="right"/>
        <w:rPr>
          <w:b/>
          <w:lang w:val="en-US"/>
        </w:rPr>
      </w:pPr>
      <w:r w:rsidRPr="001D72AE">
        <w:rPr>
          <w:b/>
          <w:lang w:val="en-US"/>
        </w:rPr>
        <w:tab/>
        <w:t>Proiect de decizie</w:t>
      </w:r>
    </w:p>
    <w:p w:rsidR="00F027F4" w:rsidRPr="001D72AE" w:rsidRDefault="00F027F4" w:rsidP="00F027F4">
      <w:pPr>
        <w:tabs>
          <w:tab w:val="left" w:pos="3750"/>
        </w:tabs>
        <w:jc w:val="center"/>
        <w:rPr>
          <w:b/>
          <w:lang w:val="en-US"/>
        </w:rPr>
      </w:pPr>
    </w:p>
    <w:p w:rsidR="00F027F4" w:rsidRPr="001D72AE" w:rsidRDefault="00F027F4" w:rsidP="00F027F4">
      <w:pPr>
        <w:tabs>
          <w:tab w:val="left" w:pos="3750"/>
        </w:tabs>
        <w:jc w:val="center"/>
        <w:rPr>
          <w:b/>
          <w:lang w:val="en-US"/>
        </w:rPr>
      </w:pPr>
      <w:r w:rsidRPr="001D72AE">
        <w:rPr>
          <w:b/>
          <w:lang w:val="en-US"/>
        </w:rPr>
        <w:t>Decizia nr. ___</w:t>
      </w:r>
    </w:p>
    <w:p w:rsidR="00F027F4" w:rsidRPr="001D72AE" w:rsidRDefault="00F027F4" w:rsidP="00F027F4">
      <w:pPr>
        <w:tabs>
          <w:tab w:val="left" w:pos="4155"/>
        </w:tabs>
        <w:jc w:val="center"/>
        <w:rPr>
          <w:lang w:val="en-US"/>
        </w:rPr>
      </w:pPr>
      <w:r w:rsidRPr="001D72AE">
        <w:rPr>
          <w:lang w:val="en-US"/>
        </w:rPr>
        <w:t>din  ______________</w:t>
      </w:r>
    </w:p>
    <w:p w:rsidR="00F027F4" w:rsidRPr="001D72AE" w:rsidRDefault="00F027F4" w:rsidP="00F027F4">
      <w:pPr>
        <w:tabs>
          <w:tab w:val="left" w:pos="4155"/>
        </w:tabs>
        <w:spacing w:line="240" w:lineRule="atLeast"/>
        <w:jc w:val="both"/>
        <w:rPr>
          <w:lang w:val="en-US"/>
        </w:rPr>
      </w:pPr>
    </w:p>
    <w:p w:rsidR="00F027F4" w:rsidRDefault="00F027F4" w:rsidP="009E5F83">
      <w:pPr>
        <w:spacing w:line="276" w:lineRule="auto"/>
        <w:rPr>
          <w:b/>
          <w:lang w:val="en-US"/>
        </w:rPr>
      </w:pPr>
    </w:p>
    <w:p w:rsidR="00410AF0" w:rsidRPr="00410AF0" w:rsidRDefault="00410AF0" w:rsidP="009E5F83">
      <w:pPr>
        <w:spacing w:line="276" w:lineRule="auto"/>
        <w:rPr>
          <w:rFonts w:eastAsia="Onest"/>
          <w:b/>
          <w:bCs/>
          <w:i/>
          <w:iCs/>
          <w:lang w:val="en-US"/>
        </w:rPr>
      </w:pPr>
      <w:r w:rsidRPr="00410AF0">
        <w:rPr>
          <w:rFonts w:eastAsia="Onest"/>
          <w:b/>
          <w:bCs/>
          <w:i/>
          <w:iCs/>
          <w:lang w:val="en-US"/>
        </w:rPr>
        <w:t xml:space="preserve">„Cu privire la solicitarea transferului </w:t>
      </w:r>
    </w:p>
    <w:p w:rsidR="00410AF0" w:rsidRPr="00410AF0" w:rsidRDefault="00410AF0" w:rsidP="009E5F83">
      <w:pPr>
        <w:spacing w:line="276" w:lineRule="auto"/>
        <w:rPr>
          <w:rFonts w:eastAsia="Onest"/>
          <w:lang w:val="en-US"/>
        </w:rPr>
      </w:pPr>
      <w:r w:rsidRPr="00410AF0">
        <w:rPr>
          <w:rFonts w:eastAsia="Onest"/>
          <w:b/>
          <w:bCs/>
          <w:i/>
          <w:iCs/>
          <w:lang w:val="en-US"/>
        </w:rPr>
        <w:t xml:space="preserve">pentru susținerea procesului de amalgamare voluntară” </w:t>
      </w:r>
      <w:r w:rsidRPr="00410AF0">
        <w:rPr>
          <w:rFonts w:eastAsia="Onest"/>
          <w:i/>
          <w:iCs/>
          <w:lang w:val="en-US"/>
        </w:rPr>
        <w:t xml:space="preserve"> </w:t>
      </w:r>
      <w:r w:rsidRPr="00410AF0">
        <w:rPr>
          <w:rFonts w:eastAsia="Onest"/>
          <w:lang w:val="en-US"/>
        </w:rPr>
        <w:t xml:space="preserve"> </w:t>
      </w:r>
    </w:p>
    <w:p w:rsidR="00410AF0" w:rsidRPr="00E73E6A" w:rsidRDefault="00410AF0" w:rsidP="00410AF0">
      <w:pPr>
        <w:spacing w:line="276" w:lineRule="auto"/>
        <w:ind w:left="1080" w:hanging="540"/>
        <w:rPr>
          <w:rFonts w:eastAsia="Onest"/>
          <w:sz w:val="26"/>
          <w:szCs w:val="26"/>
          <w:lang w:val="en-US"/>
        </w:rPr>
      </w:pPr>
      <w:r w:rsidRPr="00410AF0">
        <w:rPr>
          <w:rFonts w:eastAsia="Onest"/>
          <w:lang w:val="en-US"/>
        </w:rPr>
        <w:t xml:space="preserve"> </w:t>
      </w:r>
    </w:p>
    <w:p w:rsidR="00410AF0" w:rsidRPr="00E73E6A" w:rsidRDefault="00410AF0" w:rsidP="00410AF0">
      <w:pPr>
        <w:spacing w:line="276" w:lineRule="auto"/>
        <w:ind w:firstLine="540"/>
        <w:jc w:val="both"/>
        <w:rPr>
          <w:rFonts w:eastAsia="Onest"/>
          <w:i/>
          <w:iCs/>
          <w:color w:val="144D6F"/>
          <w:sz w:val="26"/>
          <w:szCs w:val="26"/>
          <w:shd w:val="clear" w:color="auto" w:fill="D2E3F5"/>
          <w:lang w:val="en-US"/>
        </w:rPr>
      </w:pPr>
      <w:r w:rsidRPr="00E73E6A">
        <w:rPr>
          <w:rFonts w:eastAsia="Onest"/>
          <w:sz w:val="26"/>
          <w:szCs w:val="26"/>
          <w:lang w:val="en-US"/>
        </w:rPr>
        <w:t xml:space="preserve">În temeiul art. 14 alin. (1) al Legii nr. 436/2006 cu privire la administrația publică locală și al pct. 99 din Metodologia de amalgamare voluntară a unităților administrativ-teritoriale aprobată prin Hotărârea Guvernului nr. 925/2023, consiliul local </w:t>
      </w:r>
      <w:r w:rsidR="008952CE">
        <w:rPr>
          <w:rFonts w:eastAsia="Onest"/>
          <w:sz w:val="26"/>
          <w:szCs w:val="26"/>
          <w:lang w:val="en-US"/>
        </w:rPr>
        <w:t>comunal Bîrlădeni</w:t>
      </w:r>
      <w:r w:rsidRPr="00E73E6A">
        <w:rPr>
          <w:rFonts w:eastAsia="Onest"/>
          <w:sz w:val="26"/>
          <w:szCs w:val="26"/>
          <w:lang w:val="en-US"/>
        </w:rPr>
        <w:t>,</w:t>
      </w:r>
    </w:p>
    <w:p w:rsidR="00410AF0" w:rsidRPr="00E73E6A" w:rsidRDefault="00410AF0" w:rsidP="00410AF0">
      <w:pPr>
        <w:spacing w:line="276" w:lineRule="auto"/>
        <w:ind w:left="280"/>
        <w:jc w:val="both"/>
        <w:rPr>
          <w:rFonts w:eastAsia="Onest"/>
          <w:sz w:val="26"/>
          <w:szCs w:val="26"/>
          <w:lang w:val="en-US"/>
        </w:rPr>
      </w:pPr>
      <w:r w:rsidRPr="00E73E6A">
        <w:rPr>
          <w:rFonts w:eastAsia="Onest"/>
          <w:sz w:val="26"/>
          <w:szCs w:val="26"/>
          <w:lang w:val="en-US"/>
        </w:rPr>
        <w:t xml:space="preserve">  </w:t>
      </w:r>
    </w:p>
    <w:p w:rsidR="00410AF0" w:rsidRPr="00E73E6A" w:rsidRDefault="00410AF0" w:rsidP="00410AF0">
      <w:pPr>
        <w:spacing w:line="276" w:lineRule="auto"/>
        <w:ind w:left="280"/>
        <w:jc w:val="center"/>
        <w:rPr>
          <w:rFonts w:eastAsia="Onest"/>
          <w:sz w:val="26"/>
          <w:szCs w:val="26"/>
        </w:rPr>
      </w:pPr>
      <w:r w:rsidRPr="00E73E6A">
        <w:rPr>
          <w:rFonts w:eastAsia="Onest"/>
          <w:b/>
          <w:bCs/>
          <w:sz w:val="26"/>
          <w:szCs w:val="26"/>
        </w:rPr>
        <w:t>DECIDE:</w:t>
      </w:r>
      <w:r w:rsidRPr="00E73E6A">
        <w:rPr>
          <w:rFonts w:eastAsia="Onest"/>
          <w:sz w:val="26"/>
          <w:szCs w:val="26"/>
        </w:rPr>
        <w:t xml:space="preserve"> </w:t>
      </w:r>
    </w:p>
    <w:p w:rsidR="00410AF0" w:rsidRPr="00E73E6A" w:rsidRDefault="00410AF0" w:rsidP="00410AF0">
      <w:pPr>
        <w:numPr>
          <w:ilvl w:val="0"/>
          <w:numId w:val="19"/>
        </w:numPr>
        <w:spacing w:line="276" w:lineRule="auto"/>
        <w:jc w:val="both"/>
        <w:rPr>
          <w:rFonts w:eastAsia="Onest"/>
          <w:sz w:val="26"/>
          <w:szCs w:val="26"/>
          <w:lang w:val="en-US"/>
        </w:rPr>
      </w:pPr>
      <w:r w:rsidRPr="00E73E6A">
        <w:rPr>
          <w:rFonts w:eastAsia="Onest"/>
          <w:sz w:val="26"/>
          <w:szCs w:val="26"/>
          <w:lang w:val="en-US"/>
        </w:rPr>
        <w:t>Se acceptă și se aprobă propunerea grupului de lucru comun de a solicita transferul cu destinație specială pentru pregătirea procesului de amalgam</w:t>
      </w:r>
      <w:r w:rsidR="008C58F6" w:rsidRPr="00E73E6A">
        <w:rPr>
          <w:rFonts w:eastAsia="Onest"/>
          <w:sz w:val="26"/>
          <w:szCs w:val="26"/>
          <w:lang w:val="en-US"/>
        </w:rPr>
        <w:t>ar</w:t>
      </w:r>
      <w:r w:rsidR="00F03946" w:rsidRPr="00E73E6A">
        <w:rPr>
          <w:rFonts w:eastAsia="Onest"/>
          <w:sz w:val="26"/>
          <w:szCs w:val="26"/>
          <w:lang w:val="en-US"/>
        </w:rPr>
        <w:t>e voluntară în sumă totală de 40</w:t>
      </w:r>
      <w:r w:rsidR="008C58F6" w:rsidRPr="00E73E6A">
        <w:rPr>
          <w:rFonts w:eastAsia="Onest"/>
          <w:sz w:val="26"/>
          <w:szCs w:val="26"/>
          <w:lang w:val="en-US"/>
        </w:rPr>
        <w:t>0,0 mii</w:t>
      </w:r>
      <w:r w:rsidR="00E73E6A">
        <w:rPr>
          <w:rFonts w:eastAsia="Onest"/>
          <w:sz w:val="26"/>
          <w:szCs w:val="26"/>
          <w:lang w:val="en-US"/>
        </w:rPr>
        <w:t xml:space="preserve"> lei.</w:t>
      </w:r>
    </w:p>
    <w:p w:rsidR="00410AF0" w:rsidRPr="00E73E6A" w:rsidRDefault="00410AF0" w:rsidP="00410AF0">
      <w:pPr>
        <w:spacing w:line="276" w:lineRule="auto"/>
        <w:ind w:left="720"/>
        <w:jc w:val="both"/>
        <w:rPr>
          <w:rFonts w:eastAsia="Onest"/>
          <w:sz w:val="26"/>
          <w:szCs w:val="26"/>
          <w:lang w:val="en-US"/>
        </w:rPr>
      </w:pPr>
    </w:p>
    <w:p w:rsidR="00410AF0" w:rsidRPr="00E73E6A" w:rsidRDefault="00410AF0" w:rsidP="00410AF0">
      <w:pPr>
        <w:numPr>
          <w:ilvl w:val="0"/>
          <w:numId w:val="19"/>
        </w:numPr>
        <w:spacing w:line="276" w:lineRule="auto"/>
        <w:jc w:val="both"/>
        <w:rPr>
          <w:rFonts w:eastAsia="Onest"/>
          <w:sz w:val="26"/>
          <w:szCs w:val="26"/>
          <w:lang w:val="en-US"/>
        </w:rPr>
      </w:pPr>
      <w:r w:rsidRPr="00E73E6A">
        <w:rPr>
          <w:rFonts w:eastAsia="Onest"/>
          <w:sz w:val="26"/>
          <w:szCs w:val="26"/>
          <w:lang w:val="en-US"/>
        </w:rPr>
        <w:t>Transferul va fi solicitat de către autoritățile administrației publice locale a comunei Bîrlădeni, din numele unităților administrativ-teritoriale participante la procesul de amalgamare voluntară.</w:t>
      </w:r>
    </w:p>
    <w:p w:rsidR="00410AF0" w:rsidRPr="00E73E6A" w:rsidRDefault="00410AF0" w:rsidP="00410AF0">
      <w:pPr>
        <w:pStyle w:val="a4"/>
        <w:rPr>
          <w:rFonts w:eastAsia="Onest"/>
          <w:sz w:val="26"/>
          <w:szCs w:val="26"/>
          <w:lang w:val="en-US"/>
        </w:rPr>
      </w:pPr>
    </w:p>
    <w:p w:rsidR="00410AF0" w:rsidRPr="00E73E6A" w:rsidRDefault="00410AF0" w:rsidP="00410AF0">
      <w:pPr>
        <w:spacing w:line="276" w:lineRule="auto"/>
        <w:ind w:left="720"/>
        <w:jc w:val="both"/>
        <w:rPr>
          <w:rFonts w:eastAsia="Onest"/>
          <w:sz w:val="26"/>
          <w:szCs w:val="26"/>
          <w:lang w:val="en-US"/>
        </w:rPr>
      </w:pPr>
    </w:p>
    <w:p w:rsidR="00410AF0" w:rsidRPr="00E73E6A" w:rsidRDefault="00410AF0" w:rsidP="00410AF0">
      <w:pPr>
        <w:numPr>
          <w:ilvl w:val="0"/>
          <w:numId w:val="19"/>
        </w:numPr>
        <w:spacing w:line="276" w:lineRule="auto"/>
        <w:jc w:val="both"/>
        <w:rPr>
          <w:rFonts w:eastAsia="Onest"/>
          <w:sz w:val="26"/>
          <w:szCs w:val="26"/>
          <w:lang w:val="en-US"/>
        </w:rPr>
      </w:pPr>
      <w:r w:rsidRPr="00E73E6A">
        <w:rPr>
          <w:rFonts w:eastAsia="Onest"/>
          <w:sz w:val="26"/>
          <w:szCs w:val="26"/>
          <w:lang w:val="en-US"/>
        </w:rPr>
        <w:t xml:space="preserve">Se pune în sarcina primarului </w:t>
      </w:r>
      <w:r w:rsidR="008952CE">
        <w:rPr>
          <w:rFonts w:eastAsia="Onest"/>
          <w:sz w:val="26"/>
          <w:szCs w:val="26"/>
          <w:lang w:val="en-US"/>
        </w:rPr>
        <w:t>comunei Bîrlăden</w:t>
      </w:r>
      <w:r w:rsidR="00A41275">
        <w:rPr>
          <w:rFonts w:eastAsia="Onest"/>
          <w:sz w:val="26"/>
          <w:szCs w:val="26"/>
          <w:lang w:val="en-US"/>
        </w:rPr>
        <w:t>i,</w:t>
      </w:r>
      <w:r w:rsidRPr="00E73E6A">
        <w:rPr>
          <w:rFonts w:eastAsia="Onest"/>
          <w:sz w:val="26"/>
          <w:szCs w:val="26"/>
          <w:lang w:val="en-US"/>
        </w:rPr>
        <w:t xml:space="preserve"> realizarea /organizarea realizării acțiunilor și semnarea documentelor necesare pentru solicitarea transferului cu destinație specială pentru pregătirea procesului de amalgamare voluntară a unităților administrative-teritoriale comuna B</w:t>
      </w:r>
      <w:r w:rsidRPr="00E73E6A">
        <w:rPr>
          <w:rFonts w:eastAsia="Onest"/>
          <w:sz w:val="26"/>
          <w:szCs w:val="26"/>
          <w:lang w:val="ro-RO"/>
        </w:rPr>
        <w:t>îrlădeni, comuna Ruseni, comuna Grinăuți-Moldova, satul Goleni, satul Rediul Mare</w:t>
      </w:r>
      <w:r w:rsidRPr="00E73E6A">
        <w:rPr>
          <w:rFonts w:eastAsia="Onest"/>
          <w:sz w:val="26"/>
          <w:szCs w:val="26"/>
          <w:lang w:val="en-US"/>
        </w:rPr>
        <w:t xml:space="preserve"> .</w:t>
      </w:r>
    </w:p>
    <w:p w:rsidR="00410AF0" w:rsidRPr="00E73E6A" w:rsidRDefault="00410AF0" w:rsidP="00410AF0">
      <w:pPr>
        <w:spacing w:line="276" w:lineRule="auto"/>
        <w:ind w:left="720"/>
        <w:jc w:val="both"/>
        <w:rPr>
          <w:rFonts w:eastAsia="Onest"/>
          <w:sz w:val="26"/>
          <w:szCs w:val="26"/>
          <w:lang w:val="en-US"/>
        </w:rPr>
      </w:pPr>
    </w:p>
    <w:p w:rsidR="00410AF0" w:rsidRPr="00E73E6A" w:rsidRDefault="00410AF0" w:rsidP="00410AF0">
      <w:pPr>
        <w:numPr>
          <w:ilvl w:val="0"/>
          <w:numId w:val="19"/>
        </w:numPr>
        <w:spacing w:line="276" w:lineRule="auto"/>
        <w:jc w:val="both"/>
        <w:rPr>
          <w:rFonts w:eastAsia="Onest"/>
          <w:sz w:val="26"/>
          <w:szCs w:val="26"/>
          <w:lang w:val="en-US"/>
        </w:rPr>
      </w:pPr>
      <w:r w:rsidRPr="00E73E6A">
        <w:rPr>
          <w:rFonts w:eastAsia="Onest"/>
          <w:sz w:val="26"/>
          <w:szCs w:val="26"/>
          <w:lang w:val="en-US"/>
        </w:rPr>
        <w:t>Controlul asupra executării prezentei decizii se atribuie comisiei de specialitate bugetar economică financiară.</w:t>
      </w:r>
    </w:p>
    <w:p w:rsidR="00410AF0" w:rsidRPr="00E73E6A" w:rsidRDefault="00410AF0" w:rsidP="00410AF0">
      <w:pPr>
        <w:spacing w:line="276" w:lineRule="auto"/>
        <w:ind w:left="360"/>
        <w:jc w:val="both"/>
        <w:rPr>
          <w:rFonts w:eastAsia="Onest"/>
          <w:sz w:val="26"/>
          <w:szCs w:val="26"/>
          <w:lang w:val="en-US"/>
        </w:rPr>
      </w:pPr>
    </w:p>
    <w:p w:rsidR="00E734B6" w:rsidRPr="00E73E6A" w:rsidRDefault="00410AF0" w:rsidP="00410AF0">
      <w:pPr>
        <w:pStyle w:val="a4"/>
        <w:numPr>
          <w:ilvl w:val="0"/>
          <w:numId w:val="19"/>
        </w:numPr>
        <w:tabs>
          <w:tab w:val="left" w:pos="708"/>
          <w:tab w:val="left" w:pos="1416"/>
          <w:tab w:val="left" w:pos="2124"/>
        </w:tabs>
        <w:spacing w:line="276" w:lineRule="auto"/>
        <w:jc w:val="both"/>
        <w:rPr>
          <w:b/>
          <w:sz w:val="26"/>
          <w:szCs w:val="26"/>
          <w:lang w:val="en-US"/>
        </w:rPr>
      </w:pPr>
      <w:r w:rsidRPr="00E73E6A">
        <w:rPr>
          <w:rFonts w:eastAsia="Onest"/>
          <w:sz w:val="26"/>
          <w:szCs w:val="26"/>
          <w:lang w:val="en-US"/>
        </w:rPr>
        <w:t xml:space="preserve">Prezenta decizie intră în vigoare la data includerii în Registrul de stat al actelor locale și poate fi contestată în decurs de 30 de zile de la data comunicării la Judecătoria Edineț. </w:t>
      </w:r>
      <w:r w:rsidR="008952CE" w:rsidRPr="001D72AE">
        <w:rPr>
          <w:lang w:val="ro-RO" w:eastAsia="ro-RO" w:bidi="ro-RO"/>
        </w:rPr>
        <w:t>Se</w:t>
      </w:r>
      <w:r w:rsidR="008952CE">
        <w:rPr>
          <w:lang w:val="ro-RO" w:eastAsia="ro-RO" w:bidi="ro-RO"/>
        </w:rPr>
        <w:t xml:space="preserve">diul Ocnița </w:t>
      </w:r>
      <w:r w:rsidR="008952CE">
        <w:rPr>
          <w:lang w:val="ro-RO" w:eastAsia="ro-RO" w:bidi="ro-RO"/>
        </w:rPr>
        <w:t>str. Burebista, nr.47.MD7101.</w:t>
      </w:r>
    </w:p>
    <w:p w:rsidR="00410AF0" w:rsidRDefault="00410AF0" w:rsidP="00E734B6">
      <w:pPr>
        <w:tabs>
          <w:tab w:val="left" w:pos="708"/>
          <w:tab w:val="left" w:pos="1416"/>
          <w:tab w:val="left" w:pos="2124"/>
        </w:tabs>
        <w:spacing w:line="276" w:lineRule="auto"/>
        <w:jc w:val="both"/>
        <w:rPr>
          <w:b/>
          <w:sz w:val="26"/>
          <w:szCs w:val="26"/>
          <w:lang w:val="ro-RO"/>
        </w:rPr>
      </w:pPr>
    </w:p>
    <w:p w:rsidR="00E05A6B" w:rsidRDefault="00E734B6" w:rsidP="00E734B6">
      <w:pPr>
        <w:tabs>
          <w:tab w:val="left" w:pos="708"/>
          <w:tab w:val="left" w:pos="1416"/>
          <w:tab w:val="left" w:pos="2124"/>
        </w:tabs>
        <w:spacing w:line="276" w:lineRule="auto"/>
        <w:jc w:val="both"/>
        <w:rPr>
          <w:b/>
          <w:sz w:val="26"/>
          <w:szCs w:val="26"/>
          <w:lang w:val="ro-RO"/>
        </w:rPr>
      </w:pPr>
      <w:r>
        <w:rPr>
          <w:b/>
          <w:sz w:val="26"/>
          <w:szCs w:val="26"/>
          <w:lang w:val="ro-RO"/>
        </w:rPr>
        <w:t>Președintele ședinț</w:t>
      </w:r>
      <w:r w:rsidR="007A3FA1">
        <w:rPr>
          <w:b/>
          <w:sz w:val="26"/>
          <w:szCs w:val="26"/>
          <w:lang w:val="ro-RO"/>
        </w:rPr>
        <w:t xml:space="preserve">ei </w:t>
      </w:r>
      <w:r w:rsidR="007A3FA1">
        <w:rPr>
          <w:b/>
          <w:sz w:val="26"/>
          <w:szCs w:val="26"/>
          <w:lang w:val="ro-RO"/>
        </w:rPr>
        <w:tab/>
      </w:r>
      <w:r w:rsidR="007A3FA1">
        <w:rPr>
          <w:b/>
          <w:sz w:val="26"/>
          <w:szCs w:val="26"/>
          <w:lang w:val="ro-RO"/>
        </w:rPr>
        <w:tab/>
      </w:r>
      <w:r w:rsidR="007A3FA1">
        <w:rPr>
          <w:b/>
          <w:sz w:val="26"/>
          <w:szCs w:val="26"/>
          <w:lang w:val="ro-RO"/>
        </w:rPr>
        <w:tab/>
      </w:r>
      <w:r w:rsidR="007A3FA1">
        <w:rPr>
          <w:b/>
          <w:sz w:val="26"/>
          <w:szCs w:val="26"/>
          <w:lang w:val="ro-RO"/>
        </w:rPr>
        <w:tab/>
      </w:r>
      <w:r w:rsidR="007A3FA1">
        <w:rPr>
          <w:b/>
          <w:sz w:val="26"/>
          <w:szCs w:val="26"/>
          <w:lang w:val="ro-RO"/>
        </w:rPr>
        <w:tab/>
        <w:t xml:space="preserve">  _________ </w:t>
      </w:r>
    </w:p>
    <w:p w:rsidR="00E734B6" w:rsidRPr="00B26B93" w:rsidRDefault="00E734B6" w:rsidP="00E734B6">
      <w:pPr>
        <w:tabs>
          <w:tab w:val="left" w:pos="708"/>
          <w:tab w:val="left" w:pos="1416"/>
          <w:tab w:val="left" w:pos="2124"/>
        </w:tabs>
        <w:spacing w:line="276" w:lineRule="auto"/>
        <w:jc w:val="both"/>
        <w:rPr>
          <w:b/>
          <w:sz w:val="26"/>
          <w:szCs w:val="26"/>
          <w:lang w:val="ro-RO"/>
        </w:rPr>
      </w:pPr>
    </w:p>
    <w:p w:rsidR="00C03034" w:rsidRPr="00B26B93" w:rsidRDefault="00E734B6" w:rsidP="00BA4678">
      <w:pPr>
        <w:tabs>
          <w:tab w:val="left" w:pos="6705"/>
        </w:tabs>
        <w:spacing w:line="276" w:lineRule="auto"/>
        <w:jc w:val="both"/>
        <w:rPr>
          <w:b/>
          <w:sz w:val="26"/>
          <w:szCs w:val="26"/>
          <w:lang w:val="ro-RO"/>
        </w:rPr>
      </w:pPr>
      <w:r>
        <w:rPr>
          <w:b/>
          <w:sz w:val="26"/>
          <w:szCs w:val="26"/>
          <w:lang w:val="ro-RO"/>
        </w:rPr>
        <w:t xml:space="preserve">Secretara consiliului local                                   </w:t>
      </w:r>
      <w:r w:rsidR="007A3FA1">
        <w:rPr>
          <w:b/>
          <w:sz w:val="26"/>
          <w:szCs w:val="26"/>
          <w:lang w:val="ro-RO"/>
        </w:rPr>
        <w:t xml:space="preserve">          _________ Oprea Nina</w:t>
      </w:r>
      <w:bookmarkStart w:id="0" w:name="_GoBack"/>
      <w:bookmarkEnd w:id="0"/>
    </w:p>
    <w:sectPr w:rsidR="00C03034" w:rsidRPr="00B26B93" w:rsidSect="00555885">
      <w:pgSz w:w="11906" w:h="16838"/>
      <w:pgMar w:top="1135"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00C" w:rsidRDefault="00A3500C" w:rsidP="008F7E2D">
      <w:r>
        <w:separator/>
      </w:r>
    </w:p>
  </w:endnote>
  <w:endnote w:type="continuationSeparator" w:id="0">
    <w:p w:rsidR="00A3500C" w:rsidRDefault="00A3500C" w:rsidP="008F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Onest">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00C" w:rsidRDefault="00A3500C" w:rsidP="008F7E2D">
      <w:r>
        <w:separator/>
      </w:r>
    </w:p>
  </w:footnote>
  <w:footnote w:type="continuationSeparator" w:id="0">
    <w:p w:rsidR="00A3500C" w:rsidRDefault="00A3500C" w:rsidP="008F7E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F0863"/>
    <w:multiLevelType w:val="hybridMultilevel"/>
    <w:tmpl w:val="8BC8E342"/>
    <w:lvl w:ilvl="0" w:tplc="D1C29408">
      <w:numFmt w:val="bullet"/>
      <w:lvlText w:val="-"/>
      <w:lvlJc w:val="left"/>
      <w:pPr>
        <w:ind w:left="862" w:hanging="360"/>
      </w:pPr>
      <w:rPr>
        <w:rFonts w:ascii="Times New Roman" w:eastAsia="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07A9139B"/>
    <w:multiLevelType w:val="hybridMultilevel"/>
    <w:tmpl w:val="BC38245C"/>
    <w:lvl w:ilvl="0" w:tplc="61544ACC">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670087D"/>
    <w:multiLevelType w:val="hybridMultilevel"/>
    <w:tmpl w:val="4C18C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077BFA"/>
    <w:multiLevelType w:val="hybridMultilevel"/>
    <w:tmpl w:val="B372B550"/>
    <w:lvl w:ilvl="0" w:tplc="4C20CFE2">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E7501D"/>
    <w:multiLevelType w:val="multilevel"/>
    <w:tmpl w:val="40CAD74C"/>
    <w:lvl w:ilvl="0">
      <w:start w:val="1"/>
      <w:numFmt w:val="decimal"/>
      <w:lvlText w:val="%1."/>
      <w:lvlJc w:val="left"/>
      <w:pPr>
        <w:ind w:left="7874" w:hanging="360"/>
      </w:pPr>
      <w:rPr>
        <w:u w:val="none"/>
      </w:rPr>
    </w:lvl>
    <w:lvl w:ilvl="1">
      <w:start w:val="1"/>
      <w:numFmt w:val="lowerLetter"/>
      <w:lvlText w:val="%2."/>
      <w:lvlJc w:val="left"/>
      <w:pPr>
        <w:ind w:left="8594" w:hanging="360"/>
      </w:pPr>
      <w:rPr>
        <w:u w:val="none"/>
      </w:rPr>
    </w:lvl>
    <w:lvl w:ilvl="2">
      <w:start w:val="1"/>
      <w:numFmt w:val="lowerRoman"/>
      <w:lvlText w:val="%3."/>
      <w:lvlJc w:val="right"/>
      <w:pPr>
        <w:ind w:left="9314" w:hanging="360"/>
      </w:pPr>
      <w:rPr>
        <w:u w:val="none"/>
      </w:rPr>
    </w:lvl>
    <w:lvl w:ilvl="3">
      <w:start w:val="1"/>
      <w:numFmt w:val="decimal"/>
      <w:lvlText w:val="%4."/>
      <w:lvlJc w:val="left"/>
      <w:pPr>
        <w:ind w:left="10034" w:hanging="360"/>
      </w:pPr>
      <w:rPr>
        <w:u w:val="none"/>
      </w:rPr>
    </w:lvl>
    <w:lvl w:ilvl="4">
      <w:start w:val="1"/>
      <w:numFmt w:val="lowerLetter"/>
      <w:lvlText w:val="%5."/>
      <w:lvlJc w:val="left"/>
      <w:pPr>
        <w:ind w:left="10754" w:hanging="360"/>
      </w:pPr>
      <w:rPr>
        <w:u w:val="none"/>
      </w:rPr>
    </w:lvl>
    <w:lvl w:ilvl="5">
      <w:start w:val="1"/>
      <w:numFmt w:val="lowerRoman"/>
      <w:lvlText w:val="%6."/>
      <w:lvlJc w:val="right"/>
      <w:pPr>
        <w:ind w:left="11474" w:hanging="360"/>
      </w:pPr>
      <w:rPr>
        <w:u w:val="none"/>
      </w:rPr>
    </w:lvl>
    <w:lvl w:ilvl="6">
      <w:start w:val="1"/>
      <w:numFmt w:val="decimal"/>
      <w:lvlText w:val="%7."/>
      <w:lvlJc w:val="left"/>
      <w:pPr>
        <w:ind w:left="12194" w:hanging="360"/>
      </w:pPr>
      <w:rPr>
        <w:u w:val="none"/>
      </w:rPr>
    </w:lvl>
    <w:lvl w:ilvl="7">
      <w:start w:val="1"/>
      <w:numFmt w:val="lowerLetter"/>
      <w:lvlText w:val="%8."/>
      <w:lvlJc w:val="left"/>
      <w:pPr>
        <w:ind w:left="12914" w:hanging="360"/>
      </w:pPr>
      <w:rPr>
        <w:u w:val="none"/>
      </w:rPr>
    </w:lvl>
    <w:lvl w:ilvl="8">
      <w:start w:val="1"/>
      <w:numFmt w:val="lowerRoman"/>
      <w:lvlText w:val="%9."/>
      <w:lvlJc w:val="right"/>
      <w:pPr>
        <w:ind w:left="13634" w:hanging="360"/>
      </w:pPr>
      <w:rPr>
        <w:u w:val="none"/>
      </w:rPr>
    </w:lvl>
  </w:abstractNum>
  <w:abstractNum w:abstractNumId="5">
    <w:nsid w:val="20C906B9"/>
    <w:multiLevelType w:val="hybridMultilevel"/>
    <w:tmpl w:val="5BEE49CA"/>
    <w:lvl w:ilvl="0" w:tplc="235617FC">
      <w:start w:val="1"/>
      <w:numFmt w:val="decimal"/>
      <w:lvlText w:val="%1."/>
      <w:lvlJc w:val="left"/>
      <w:pPr>
        <w:ind w:left="207" w:hanging="240"/>
        <w:jc w:val="right"/>
      </w:pPr>
      <w:rPr>
        <w:rFonts w:ascii="Times New Roman" w:eastAsia="Times New Roman" w:hAnsi="Times New Roman" w:cs="Times New Roman"/>
        <w:w w:val="100"/>
        <w:sz w:val="24"/>
        <w:szCs w:val="24"/>
        <w:lang w:val="ro-RO" w:eastAsia="en-US" w:bidi="ar-SA"/>
      </w:rPr>
    </w:lvl>
    <w:lvl w:ilvl="1" w:tplc="F5D222B4">
      <w:start w:val="1"/>
      <w:numFmt w:val="upperLetter"/>
      <w:lvlText w:val="%2."/>
      <w:lvlJc w:val="left"/>
      <w:pPr>
        <w:ind w:left="3200" w:hanging="360"/>
        <w:jc w:val="right"/>
      </w:pPr>
      <w:rPr>
        <w:rFonts w:ascii="Times New Roman" w:eastAsia="Times New Roman" w:hAnsi="Times New Roman" w:cs="Times New Roman" w:hint="default"/>
        <w:b/>
        <w:bCs/>
        <w:i/>
        <w:iCs/>
        <w:w w:val="100"/>
        <w:sz w:val="24"/>
        <w:szCs w:val="24"/>
        <w:lang w:val="ro-RO" w:eastAsia="en-US" w:bidi="ar-SA"/>
      </w:rPr>
    </w:lvl>
    <w:lvl w:ilvl="2" w:tplc="D6D66A28">
      <w:numFmt w:val="bullet"/>
      <w:lvlText w:val="•"/>
      <w:lvlJc w:val="left"/>
      <w:pPr>
        <w:ind w:left="3818" w:hanging="360"/>
      </w:pPr>
      <w:rPr>
        <w:rFonts w:hint="default"/>
        <w:lang w:val="ro-RO" w:eastAsia="en-US" w:bidi="ar-SA"/>
      </w:rPr>
    </w:lvl>
    <w:lvl w:ilvl="3" w:tplc="038C7FD4">
      <w:numFmt w:val="bullet"/>
      <w:lvlText w:val="•"/>
      <w:lvlJc w:val="left"/>
      <w:pPr>
        <w:ind w:left="4436" w:hanging="360"/>
      </w:pPr>
      <w:rPr>
        <w:rFonts w:hint="default"/>
        <w:lang w:val="ro-RO" w:eastAsia="en-US" w:bidi="ar-SA"/>
      </w:rPr>
    </w:lvl>
    <w:lvl w:ilvl="4" w:tplc="8BFCAC56">
      <w:numFmt w:val="bullet"/>
      <w:lvlText w:val="•"/>
      <w:lvlJc w:val="left"/>
      <w:pPr>
        <w:ind w:left="5054" w:hanging="360"/>
      </w:pPr>
      <w:rPr>
        <w:rFonts w:hint="default"/>
        <w:lang w:val="ro-RO" w:eastAsia="en-US" w:bidi="ar-SA"/>
      </w:rPr>
    </w:lvl>
    <w:lvl w:ilvl="5" w:tplc="EB187A72">
      <w:numFmt w:val="bullet"/>
      <w:lvlText w:val="•"/>
      <w:lvlJc w:val="left"/>
      <w:pPr>
        <w:ind w:left="5672" w:hanging="360"/>
      </w:pPr>
      <w:rPr>
        <w:rFonts w:hint="default"/>
        <w:lang w:val="ro-RO" w:eastAsia="en-US" w:bidi="ar-SA"/>
      </w:rPr>
    </w:lvl>
    <w:lvl w:ilvl="6" w:tplc="C310E2A2">
      <w:numFmt w:val="bullet"/>
      <w:lvlText w:val="•"/>
      <w:lvlJc w:val="left"/>
      <w:pPr>
        <w:ind w:left="6290" w:hanging="360"/>
      </w:pPr>
      <w:rPr>
        <w:rFonts w:hint="default"/>
        <w:lang w:val="ro-RO" w:eastAsia="en-US" w:bidi="ar-SA"/>
      </w:rPr>
    </w:lvl>
    <w:lvl w:ilvl="7" w:tplc="1A9C1F44">
      <w:numFmt w:val="bullet"/>
      <w:lvlText w:val="•"/>
      <w:lvlJc w:val="left"/>
      <w:pPr>
        <w:ind w:left="6909" w:hanging="360"/>
      </w:pPr>
      <w:rPr>
        <w:rFonts w:hint="default"/>
        <w:lang w:val="ro-RO" w:eastAsia="en-US" w:bidi="ar-SA"/>
      </w:rPr>
    </w:lvl>
    <w:lvl w:ilvl="8" w:tplc="B416454C">
      <w:numFmt w:val="bullet"/>
      <w:lvlText w:val="•"/>
      <w:lvlJc w:val="left"/>
      <w:pPr>
        <w:ind w:left="7527" w:hanging="360"/>
      </w:pPr>
      <w:rPr>
        <w:rFonts w:hint="default"/>
        <w:lang w:val="ro-RO" w:eastAsia="en-US" w:bidi="ar-SA"/>
      </w:rPr>
    </w:lvl>
  </w:abstractNum>
  <w:abstractNum w:abstractNumId="6">
    <w:nsid w:val="269B4868"/>
    <w:multiLevelType w:val="hybridMultilevel"/>
    <w:tmpl w:val="323A2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0107BE"/>
    <w:multiLevelType w:val="hybridMultilevel"/>
    <w:tmpl w:val="315CFC96"/>
    <w:lvl w:ilvl="0" w:tplc="A1BE5D2A">
      <w:start w:val="1"/>
      <w:numFmt w:val="decimal"/>
      <w:lvlText w:val="%1."/>
      <w:lvlJc w:val="left"/>
      <w:pPr>
        <w:ind w:left="207" w:hanging="240"/>
        <w:jc w:val="right"/>
      </w:pPr>
      <w:rPr>
        <w:rFonts w:ascii="Times New Roman" w:eastAsia="Times New Roman" w:hAnsi="Times New Roman" w:cs="Times New Roman"/>
        <w:w w:val="100"/>
        <w:sz w:val="24"/>
        <w:szCs w:val="24"/>
        <w:lang w:val="ro-RO" w:eastAsia="en-US" w:bidi="ar-SA"/>
      </w:rPr>
    </w:lvl>
    <w:lvl w:ilvl="1" w:tplc="F5D222B4">
      <w:start w:val="1"/>
      <w:numFmt w:val="upperLetter"/>
      <w:lvlText w:val="%2."/>
      <w:lvlJc w:val="left"/>
      <w:pPr>
        <w:ind w:left="3200" w:hanging="360"/>
        <w:jc w:val="right"/>
      </w:pPr>
      <w:rPr>
        <w:rFonts w:ascii="Times New Roman" w:eastAsia="Times New Roman" w:hAnsi="Times New Roman" w:cs="Times New Roman" w:hint="default"/>
        <w:b/>
        <w:bCs/>
        <w:i/>
        <w:iCs/>
        <w:w w:val="100"/>
        <w:sz w:val="24"/>
        <w:szCs w:val="24"/>
        <w:lang w:val="ro-RO" w:eastAsia="en-US" w:bidi="ar-SA"/>
      </w:rPr>
    </w:lvl>
    <w:lvl w:ilvl="2" w:tplc="D6D66A28">
      <w:numFmt w:val="bullet"/>
      <w:lvlText w:val="•"/>
      <w:lvlJc w:val="left"/>
      <w:pPr>
        <w:ind w:left="3818" w:hanging="360"/>
      </w:pPr>
      <w:rPr>
        <w:rFonts w:hint="default"/>
        <w:lang w:val="ro-RO" w:eastAsia="en-US" w:bidi="ar-SA"/>
      </w:rPr>
    </w:lvl>
    <w:lvl w:ilvl="3" w:tplc="038C7FD4">
      <w:numFmt w:val="bullet"/>
      <w:lvlText w:val="•"/>
      <w:lvlJc w:val="left"/>
      <w:pPr>
        <w:ind w:left="4436" w:hanging="360"/>
      </w:pPr>
      <w:rPr>
        <w:rFonts w:hint="default"/>
        <w:lang w:val="ro-RO" w:eastAsia="en-US" w:bidi="ar-SA"/>
      </w:rPr>
    </w:lvl>
    <w:lvl w:ilvl="4" w:tplc="8BFCAC56">
      <w:numFmt w:val="bullet"/>
      <w:lvlText w:val="•"/>
      <w:lvlJc w:val="left"/>
      <w:pPr>
        <w:ind w:left="5054" w:hanging="360"/>
      </w:pPr>
      <w:rPr>
        <w:rFonts w:hint="default"/>
        <w:lang w:val="ro-RO" w:eastAsia="en-US" w:bidi="ar-SA"/>
      </w:rPr>
    </w:lvl>
    <w:lvl w:ilvl="5" w:tplc="EB187A72">
      <w:numFmt w:val="bullet"/>
      <w:lvlText w:val="•"/>
      <w:lvlJc w:val="left"/>
      <w:pPr>
        <w:ind w:left="5672" w:hanging="360"/>
      </w:pPr>
      <w:rPr>
        <w:rFonts w:hint="default"/>
        <w:lang w:val="ro-RO" w:eastAsia="en-US" w:bidi="ar-SA"/>
      </w:rPr>
    </w:lvl>
    <w:lvl w:ilvl="6" w:tplc="C310E2A2">
      <w:numFmt w:val="bullet"/>
      <w:lvlText w:val="•"/>
      <w:lvlJc w:val="left"/>
      <w:pPr>
        <w:ind w:left="6290" w:hanging="360"/>
      </w:pPr>
      <w:rPr>
        <w:rFonts w:hint="default"/>
        <w:lang w:val="ro-RO" w:eastAsia="en-US" w:bidi="ar-SA"/>
      </w:rPr>
    </w:lvl>
    <w:lvl w:ilvl="7" w:tplc="1A9C1F44">
      <w:numFmt w:val="bullet"/>
      <w:lvlText w:val="•"/>
      <w:lvlJc w:val="left"/>
      <w:pPr>
        <w:ind w:left="6909" w:hanging="360"/>
      </w:pPr>
      <w:rPr>
        <w:rFonts w:hint="default"/>
        <w:lang w:val="ro-RO" w:eastAsia="en-US" w:bidi="ar-SA"/>
      </w:rPr>
    </w:lvl>
    <w:lvl w:ilvl="8" w:tplc="B416454C">
      <w:numFmt w:val="bullet"/>
      <w:lvlText w:val="•"/>
      <w:lvlJc w:val="left"/>
      <w:pPr>
        <w:ind w:left="7527" w:hanging="360"/>
      </w:pPr>
      <w:rPr>
        <w:rFonts w:hint="default"/>
        <w:lang w:val="ro-RO" w:eastAsia="en-US" w:bidi="ar-SA"/>
      </w:rPr>
    </w:lvl>
  </w:abstractNum>
  <w:abstractNum w:abstractNumId="8">
    <w:nsid w:val="45DE1087"/>
    <w:multiLevelType w:val="hybridMultilevel"/>
    <w:tmpl w:val="8F7030E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A4A46D1"/>
    <w:multiLevelType w:val="multilevel"/>
    <w:tmpl w:val="FAC4B400"/>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nsid w:val="4C5F1E7C"/>
    <w:multiLevelType w:val="multilevel"/>
    <w:tmpl w:val="733642F2"/>
    <w:lvl w:ilvl="0">
      <w:start w:val="1"/>
      <w:numFmt w:val="decimal"/>
      <w:lvlText w:val="%1."/>
      <w:lvlJc w:val="left"/>
      <w:pPr>
        <w:ind w:left="360" w:hanging="360"/>
      </w:pPr>
      <w:rPr>
        <w:rFonts w:hint="default"/>
        <w:lang w:val="en-US"/>
      </w:rPr>
    </w:lvl>
    <w:lvl w:ilvl="1">
      <w:start w:val="1"/>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nsid w:val="4D6F5D10"/>
    <w:multiLevelType w:val="hybridMultilevel"/>
    <w:tmpl w:val="815629B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0E514D6"/>
    <w:multiLevelType w:val="hybridMultilevel"/>
    <w:tmpl w:val="BC38245C"/>
    <w:lvl w:ilvl="0" w:tplc="61544ACC">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583061A5"/>
    <w:multiLevelType w:val="hybridMultilevel"/>
    <w:tmpl w:val="589E2452"/>
    <w:lvl w:ilvl="0" w:tplc="6C962D76">
      <w:numFmt w:val="bullet"/>
      <w:lvlText w:val="-"/>
      <w:lvlJc w:val="left"/>
      <w:pPr>
        <w:ind w:left="862" w:hanging="360"/>
      </w:pPr>
      <w:rPr>
        <w:rFonts w:ascii="Times New Roman" w:eastAsia="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65CA4DF7"/>
    <w:multiLevelType w:val="hybridMultilevel"/>
    <w:tmpl w:val="49744F50"/>
    <w:lvl w:ilvl="0" w:tplc="96D849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5656F27"/>
    <w:multiLevelType w:val="hybridMultilevel"/>
    <w:tmpl w:val="F7CE47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B418C9"/>
    <w:multiLevelType w:val="hybridMultilevel"/>
    <w:tmpl w:val="0C988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7F220C"/>
    <w:multiLevelType w:val="hybridMultilevel"/>
    <w:tmpl w:val="8AF2C856"/>
    <w:lvl w:ilvl="0" w:tplc="D8EA1866">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11"/>
  </w:num>
  <w:num w:numId="4">
    <w:abstractNumId w:val="13"/>
  </w:num>
  <w:num w:numId="5">
    <w:abstractNumId w:val="17"/>
  </w:num>
  <w:num w:numId="6">
    <w:abstractNumId w:val="0"/>
  </w:num>
  <w:num w:numId="7">
    <w:abstractNumId w:val="7"/>
  </w:num>
  <w:num w:numId="8">
    <w:abstractNumId w:val="5"/>
  </w:num>
  <w:num w:numId="9">
    <w:abstractNumId w:val="6"/>
  </w:num>
  <w:num w:numId="10">
    <w:abstractNumId w:val="10"/>
  </w:num>
  <w:num w:numId="11">
    <w:abstractNumId w:val="2"/>
  </w:num>
  <w:num w:numId="12">
    <w:abstractNumId w:val="14"/>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num>
  <w:num w:numId="16">
    <w:abstractNumId w:val="9"/>
  </w:num>
  <w:num w:numId="17">
    <w:abstractNumId w:val="8"/>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2411C"/>
    <w:rsid w:val="000120E8"/>
    <w:rsid w:val="0001756A"/>
    <w:rsid w:val="0002018D"/>
    <w:rsid w:val="000220B8"/>
    <w:rsid w:val="000224F0"/>
    <w:rsid w:val="00041AB1"/>
    <w:rsid w:val="00046573"/>
    <w:rsid w:val="000475C6"/>
    <w:rsid w:val="00050827"/>
    <w:rsid w:val="000509E1"/>
    <w:rsid w:val="00053870"/>
    <w:rsid w:val="000543F5"/>
    <w:rsid w:val="000641C5"/>
    <w:rsid w:val="00075294"/>
    <w:rsid w:val="000934A2"/>
    <w:rsid w:val="000934B9"/>
    <w:rsid w:val="000A579C"/>
    <w:rsid w:val="000B5D90"/>
    <w:rsid w:val="000B656F"/>
    <w:rsid w:val="000B6C98"/>
    <w:rsid w:val="000C05DC"/>
    <w:rsid w:val="000C494B"/>
    <w:rsid w:val="000C6041"/>
    <w:rsid w:val="000C627A"/>
    <w:rsid w:val="000D4720"/>
    <w:rsid w:val="000D5BF9"/>
    <w:rsid w:val="000F4396"/>
    <w:rsid w:val="000F733A"/>
    <w:rsid w:val="000F7FF5"/>
    <w:rsid w:val="00103D22"/>
    <w:rsid w:val="00107305"/>
    <w:rsid w:val="001073AC"/>
    <w:rsid w:val="00112545"/>
    <w:rsid w:val="00121AB3"/>
    <w:rsid w:val="00130716"/>
    <w:rsid w:val="0013293C"/>
    <w:rsid w:val="00132B92"/>
    <w:rsid w:val="001376CF"/>
    <w:rsid w:val="00146185"/>
    <w:rsid w:val="00152EC4"/>
    <w:rsid w:val="001535A3"/>
    <w:rsid w:val="00171311"/>
    <w:rsid w:val="001725C3"/>
    <w:rsid w:val="001873AD"/>
    <w:rsid w:val="001873C8"/>
    <w:rsid w:val="00191C39"/>
    <w:rsid w:val="001A2378"/>
    <w:rsid w:val="001A770F"/>
    <w:rsid w:val="001C4794"/>
    <w:rsid w:val="001E1FB8"/>
    <w:rsid w:val="001F6784"/>
    <w:rsid w:val="00203BF8"/>
    <w:rsid w:val="002134B8"/>
    <w:rsid w:val="00230C85"/>
    <w:rsid w:val="0025231E"/>
    <w:rsid w:val="0025315A"/>
    <w:rsid w:val="00254364"/>
    <w:rsid w:val="00257679"/>
    <w:rsid w:val="002B600D"/>
    <w:rsid w:val="002B6343"/>
    <w:rsid w:val="002C3251"/>
    <w:rsid w:val="002D01D6"/>
    <w:rsid w:val="002D1051"/>
    <w:rsid w:val="002D4F8D"/>
    <w:rsid w:val="003103BB"/>
    <w:rsid w:val="003111FA"/>
    <w:rsid w:val="003445D5"/>
    <w:rsid w:val="003455DA"/>
    <w:rsid w:val="00351703"/>
    <w:rsid w:val="00353EF2"/>
    <w:rsid w:val="00355BA9"/>
    <w:rsid w:val="00356052"/>
    <w:rsid w:val="00366DC8"/>
    <w:rsid w:val="0037707E"/>
    <w:rsid w:val="003852C7"/>
    <w:rsid w:val="00387098"/>
    <w:rsid w:val="00387ED1"/>
    <w:rsid w:val="00397FCB"/>
    <w:rsid w:val="003A01CD"/>
    <w:rsid w:val="003B7583"/>
    <w:rsid w:val="003C4CCE"/>
    <w:rsid w:val="003C570B"/>
    <w:rsid w:val="003D59A3"/>
    <w:rsid w:val="003E7231"/>
    <w:rsid w:val="003F5297"/>
    <w:rsid w:val="003F5EBE"/>
    <w:rsid w:val="00402AAE"/>
    <w:rsid w:val="00405242"/>
    <w:rsid w:val="00410AF0"/>
    <w:rsid w:val="00420FAA"/>
    <w:rsid w:val="00431CAF"/>
    <w:rsid w:val="0043466D"/>
    <w:rsid w:val="0043614E"/>
    <w:rsid w:val="00440746"/>
    <w:rsid w:val="00442372"/>
    <w:rsid w:val="00445A78"/>
    <w:rsid w:val="00476814"/>
    <w:rsid w:val="00477BDA"/>
    <w:rsid w:val="00487B95"/>
    <w:rsid w:val="004932A0"/>
    <w:rsid w:val="0049688B"/>
    <w:rsid w:val="004975F3"/>
    <w:rsid w:val="004A552E"/>
    <w:rsid w:val="004A7549"/>
    <w:rsid w:val="004C0B12"/>
    <w:rsid w:val="004C3ADA"/>
    <w:rsid w:val="004C45C8"/>
    <w:rsid w:val="004D53C1"/>
    <w:rsid w:val="004E6765"/>
    <w:rsid w:val="004E71A7"/>
    <w:rsid w:val="004F2FE5"/>
    <w:rsid w:val="0052411C"/>
    <w:rsid w:val="005444EC"/>
    <w:rsid w:val="00555885"/>
    <w:rsid w:val="00565F14"/>
    <w:rsid w:val="005723BB"/>
    <w:rsid w:val="00587B6C"/>
    <w:rsid w:val="00590853"/>
    <w:rsid w:val="005A4B67"/>
    <w:rsid w:val="005C5D92"/>
    <w:rsid w:val="005D47AE"/>
    <w:rsid w:val="005E293A"/>
    <w:rsid w:val="005F0E09"/>
    <w:rsid w:val="005F1F49"/>
    <w:rsid w:val="005F32B6"/>
    <w:rsid w:val="005F656C"/>
    <w:rsid w:val="0060253C"/>
    <w:rsid w:val="00602D9A"/>
    <w:rsid w:val="00617C0E"/>
    <w:rsid w:val="00630894"/>
    <w:rsid w:val="006519FD"/>
    <w:rsid w:val="00672289"/>
    <w:rsid w:val="00674644"/>
    <w:rsid w:val="006746D6"/>
    <w:rsid w:val="006816A9"/>
    <w:rsid w:val="006864B3"/>
    <w:rsid w:val="006B0B3A"/>
    <w:rsid w:val="006C2475"/>
    <w:rsid w:val="006D3C8F"/>
    <w:rsid w:val="006D7CB3"/>
    <w:rsid w:val="006E22E6"/>
    <w:rsid w:val="006E408A"/>
    <w:rsid w:val="006E6C5E"/>
    <w:rsid w:val="006E6CBB"/>
    <w:rsid w:val="006F0158"/>
    <w:rsid w:val="006F1DB1"/>
    <w:rsid w:val="006F1E18"/>
    <w:rsid w:val="00707567"/>
    <w:rsid w:val="007177C5"/>
    <w:rsid w:val="00720689"/>
    <w:rsid w:val="00741411"/>
    <w:rsid w:val="0074671B"/>
    <w:rsid w:val="007512BF"/>
    <w:rsid w:val="00751C27"/>
    <w:rsid w:val="00761DF4"/>
    <w:rsid w:val="007704DF"/>
    <w:rsid w:val="007719FA"/>
    <w:rsid w:val="00776119"/>
    <w:rsid w:val="007809A0"/>
    <w:rsid w:val="00786849"/>
    <w:rsid w:val="00791EEF"/>
    <w:rsid w:val="007A27C7"/>
    <w:rsid w:val="007A3FA1"/>
    <w:rsid w:val="007A42A7"/>
    <w:rsid w:val="007A6694"/>
    <w:rsid w:val="007D32AA"/>
    <w:rsid w:val="007E1983"/>
    <w:rsid w:val="007F10BB"/>
    <w:rsid w:val="00802FEB"/>
    <w:rsid w:val="0081317B"/>
    <w:rsid w:val="00817CC4"/>
    <w:rsid w:val="00840771"/>
    <w:rsid w:val="00853E92"/>
    <w:rsid w:val="00854256"/>
    <w:rsid w:val="008677C7"/>
    <w:rsid w:val="0087098E"/>
    <w:rsid w:val="008753E3"/>
    <w:rsid w:val="0089525A"/>
    <w:rsid w:val="008952CE"/>
    <w:rsid w:val="008A2B77"/>
    <w:rsid w:val="008A45D3"/>
    <w:rsid w:val="008C58F6"/>
    <w:rsid w:val="008D6055"/>
    <w:rsid w:val="008E43A8"/>
    <w:rsid w:val="008E6BCC"/>
    <w:rsid w:val="008F7E2D"/>
    <w:rsid w:val="008F7FF6"/>
    <w:rsid w:val="00900FDA"/>
    <w:rsid w:val="00905FD6"/>
    <w:rsid w:val="00910911"/>
    <w:rsid w:val="00921700"/>
    <w:rsid w:val="00925902"/>
    <w:rsid w:val="0092657B"/>
    <w:rsid w:val="00931B83"/>
    <w:rsid w:val="00932528"/>
    <w:rsid w:val="009433FE"/>
    <w:rsid w:val="00962D18"/>
    <w:rsid w:val="00964C4C"/>
    <w:rsid w:val="009831F6"/>
    <w:rsid w:val="00992EC7"/>
    <w:rsid w:val="009960F1"/>
    <w:rsid w:val="009A50D7"/>
    <w:rsid w:val="009B1D02"/>
    <w:rsid w:val="009C5CCE"/>
    <w:rsid w:val="009E5F83"/>
    <w:rsid w:val="009E6999"/>
    <w:rsid w:val="009F5468"/>
    <w:rsid w:val="00A012BC"/>
    <w:rsid w:val="00A12896"/>
    <w:rsid w:val="00A130FE"/>
    <w:rsid w:val="00A134D7"/>
    <w:rsid w:val="00A15AF1"/>
    <w:rsid w:val="00A3500C"/>
    <w:rsid w:val="00A363A1"/>
    <w:rsid w:val="00A37D9E"/>
    <w:rsid w:val="00A41275"/>
    <w:rsid w:val="00A41B09"/>
    <w:rsid w:val="00A60D46"/>
    <w:rsid w:val="00A7110E"/>
    <w:rsid w:val="00A76D56"/>
    <w:rsid w:val="00A80482"/>
    <w:rsid w:val="00A826A9"/>
    <w:rsid w:val="00A82E6B"/>
    <w:rsid w:val="00A912B5"/>
    <w:rsid w:val="00AA0EA9"/>
    <w:rsid w:val="00AA3322"/>
    <w:rsid w:val="00AA6BFF"/>
    <w:rsid w:val="00AB0687"/>
    <w:rsid w:val="00AB13E3"/>
    <w:rsid w:val="00AB7271"/>
    <w:rsid w:val="00AC3AE6"/>
    <w:rsid w:val="00AD2B95"/>
    <w:rsid w:val="00AF374B"/>
    <w:rsid w:val="00AF433A"/>
    <w:rsid w:val="00AF6E5E"/>
    <w:rsid w:val="00B001C5"/>
    <w:rsid w:val="00B01208"/>
    <w:rsid w:val="00B26B93"/>
    <w:rsid w:val="00B36ED7"/>
    <w:rsid w:val="00B40651"/>
    <w:rsid w:val="00B40930"/>
    <w:rsid w:val="00B40B80"/>
    <w:rsid w:val="00B8616F"/>
    <w:rsid w:val="00B93FFF"/>
    <w:rsid w:val="00B9455B"/>
    <w:rsid w:val="00B97080"/>
    <w:rsid w:val="00BA10E6"/>
    <w:rsid w:val="00BA3DC6"/>
    <w:rsid w:val="00BA4678"/>
    <w:rsid w:val="00BB19AC"/>
    <w:rsid w:val="00BB3F06"/>
    <w:rsid w:val="00BB5D7A"/>
    <w:rsid w:val="00BD5EE4"/>
    <w:rsid w:val="00BE47AE"/>
    <w:rsid w:val="00BE5191"/>
    <w:rsid w:val="00BF362C"/>
    <w:rsid w:val="00C03034"/>
    <w:rsid w:val="00C05D22"/>
    <w:rsid w:val="00C075BA"/>
    <w:rsid w:val="00C13D8E"/>
    <w:rsid w:val="00C15002"/>
    <w:rsid w:val="00C1504E"/>
    <w:rsid w:val="00C30FAD"/>
    <w:rsid w:val="00C33963"/>
    <w:rsid w:val="00C413D5"/>
    <w:rsid w:val="00C46F42"/>
    <w:rsid w:val="00C554B7"/>
    <w:rsid w:val="00C5607B"/>
    <w:rsid w:val="00C57D60"/>
    <w:rsid w:val="00C721CC"/>
    <w:rsid w:val="00C75EB9"/>
    <w:rsid w:val="00C84AEE"/>
    <w:rsid w:val="00CC14F0"/>
    <w:rsid w:val="00CD6F7C"/>
    <w:rsid w:val="00CE0724"/>
    <w:rsid w:val="00CE6C50"/>
    <w:rsid w:val="00CE7740"/>
    <w:rsid w:val="00CF004E"/>
    <w:rsid w:val="00CF10CD"/>
    <w:rsid w:val="00CF1D96"/>
    <w:rsid w:val="00D01227"/>
    <w:rsid w:val="00D031FF"/>
    <w:rsid w:val="00D04628"/>
    <w:rsid w:val="00D1785F"/>
    <w:rsid w:val="00D22A0C"/>
    <w:rsid w:val="00D358A4"/>
    <w:rsid w:val="00D472B2"/>
    <w:rsid w:val="00D504CC"/>
    <w:rsid w:val="00D52DBA"/>
    <w:rsid w:val="00D72733"/>
    <w:rsid w:val="00D745C1"/>
    <w:rsid w:val="00D83E7F"/>
    <w:rsid w:val="00D87C16"/>
    <w:rsid w:val="00D97B30"/>
    <w:rsid w:val="00DA3DF4"/>
    <w:rsid w:val="00DB7197"/>
    <w:rsid w:val="00DD25DD"/>
    <w:rsid w:val="00DD6D21"/>
    <w:rsid w:val="00DF23A2"/>
    <w:rsid w:val="00DF28C3"/>
    <w:rsid w:val="00E03E4B"/>
    <w:rsid w:val="00E05A6B"/>
    <w:rsid w:val="00E12919"/>
    <w:rsid w:val="00E204D7"/>
    <w:rsid w:val="00E2441F"/>
    <w:rsid w:val="00E37C8E"/>
    <w:rsid w:val="00E408CD"/>
    <w:rsid w:val="00E51615"/>
    <w:rsid w:val="00E51B76"/>
    <w:rsid w:val="00E53876"/>
    <w:rsid w:val="00E55899"/>
    <w:rsid w:val="00E565E9"/>
    <w:rsid w:val="00E725F0"/>
    <w:rsid w:val="00E734B6"/>
    <w:rsid w:val="00E73E6A"/>
    <w:rsid w:val="00E84E10"/>
    <w:rsid w:val="00E90371"/>
    <w:rsid w:val="00E90EC3"/>
    <w:rsid w:val="00E96650"/>
    <w:rsid w:val="00EA0550"/>
    <w:rsid w:val="00EA59AF"/>
    <w:rsid w:val="00EA6074"/>
    <w:rsid w:val="00EC3337"/>
    <w:rsid w:val="00EC7663"/>
    <w:rsid w:val="00EE21A9"/>
    <w:rsid w:val="00EE2AE8"/>
    <w:rsid w:val="00EF1790"/>
    <w:rsid w:val="00F027F4"/>
    <w:rsid w:val="00F03946"/>
    <w:rsid w:val="00F05191"/>
    <w:rsid w:val="00F06A6B"/>
    <w:rsid w:val="00F11BA6"/>
    <w:rsid w:val="00F16650"/>
    <w:rsid w:val="00F17F8F"/>
    <w:rsid w:val="00F24033"/>
    <w:rsid w:val="00F33010"/>
    <w:rsid w:val="00F34CEF"/>
    <w:rsid w:val="00F37C28"/>
    <w:rsid w:val="00F45AD5"/>
    <w:rsid w:val="00F5202A"/>
    <w:rsid w:val="00F567C2"/>
    <w:rsid w:val="00F67A6F"/>
    <w:rsid w:val="00F73F32"/>
    <w:rsid w:val="00F74448"/>
    <w:rsid w:val="00F83B78"/>
    <w:rsid w:val="00FA5A1B"/>
    <w:rsid w:val="00FC2720"/>
    <w:rsid w:val="00FC65CD"/>
    <w:rsid w:val="00FD0B7F"/>
    <w:rsid w:val="00FD0E7E"/>
    <w:rsid w:val="00FD5723"/>
    <w:rsid w:val="00FE0949"/>
    <w:rsid w:val="00FE3F0F"/>
    <w:rsid w:val="00FF3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08531093-09B5-4110-A3A7-8124717CA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1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411C"/>
    <w:pPr>
      <w:keepNext/>
      <w:outlineLvl w:val="0"/>
    </w:pPr>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411C"/>
    <w:rPr>
      <w:rFonts w:ascii="Times New Roman" w:eastAsia="Times New Roman" w:hAnsi="Times New Roman" w:cs="Times New Roman"/>
      <w:sz w:val="24"/>
      <w:szCs w:val="24"/>
      <w:lang w:val="ro-RO" w:eastAsia="ru-RU"/>
    </w:rPr>
  </w:style>
  <w:style w:type="paragraph" w:styleId="3">
    <w:name w:val="Body Text 3"/>
    <w:basedOn w:val="a"/>
    <w:link w:val="30"/>
    <w:rsid w:val="0052411C"/>
    <w:rPr>
      <w:b/>
      <w:bCs/>
      <w:sz w:val="28"/>
      <w:szCs w:val="28"/>
    </w:rPr>
  </w:style>
  <w:style w:type="character" w:customStyle="1" w:styleId="30">
    <w:name w:val="Основной текст 3 Знак"/>
    <w:basedOn w:val="a0"/>
    <w:link w:val="3"/>
    <w:rsid w:val="0052411C"/>
    <w:rPr>
      <w:rFonts w:ascii="Times New Roman" w:eastAsia="Times New Roman" w:hAnsi="Times New Roman" w:cs="Times New Roman"/>
      <w:b/>
      <w:bCs/>
      <w:sz w:val="28"/>
      <w:szCs w:val="28"/>
      <w:lang w:eastAsia="ru-RU"/>
    </w:rPr>
  </w:style>
  <w:style w:type="paragraph" w:customStyle="1" w:styleId="a3">
    <w:name w:val="Стиль"/>
    <w:rsid w:val="0052411C"/>
    <w:pPr>
      <w:spacing w:after="0" w:line="240" w:lineRule="auto"/>
    </w:pPr>
    <w:rPr>
      <w:rFonts w:ascii="MS Sans Serif" w:eastAsia="Times New Roman" w:hAnsi="MS Sans Serif" w:cs="Times New Roman"/>
      <w:sz w:val="20"/>
      <w:szCs w:val="20"/>
      <w:lang w:val="en-US" w:eastAsia="ru-RU"/>
    </w:rPr>
  </w:style>
  <w:style w:type="paragraph" w:styleId="a4">
    <w:name w:val="List Paragraph"/>
    <w:basedOn w:val="a"/>
    <w:uiPriority w:val="34"/>
    <w:qFormat/>
    <w:rsid w:val="00590853"/>
    <w:pPr>
      <w:ind w:left="720"/>
      <w:contextualSpacing/>
    </w:pPr>
  </w:style>
  <w:style w:type="paragraph" w:styleId="a5">
    <w:name w:val="header"/>
    <w:basedOn w:val="a"/>
    <w:link w:val="a6"/>
    <w:uiPriority w:val="99"/>
    <w:unhideWhenUsed/>
    <w:rsid w:val="008F7E2D"/>
    <w:pPr>
      <w:tabs>
        <w:tab w:val="center" w:pos="4677"/>
        <w:tab w:val="right" w:pos="9355"/>
      </w:tabs>
    </w:pPr>
  </w:style>
  <w:style w:type="character" w:customStyle="1" w:styleId="a6">
    <w:name w:val="Верхний колонтитул Знак"/>
    <w:basedOn w:val="a0"/>
    <w:link w:val="a5"/>
    <w:uiPriority w:val="99"/>
    <w:rsid w:val="008F7E2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F7E2D"/>
    <w:pPr>
      <w:tabs>
        <w:tab w:val="center" w:pos="4677"/>
        <w:tab w:val="right" w:pos="9355"/>
      </w:tabs>
    </w:pPr>
  </w:style>
  <w:style w:type="character" w:customStyle="1" w:styleId="a8">
    <w:name w:val="Нижний колонтитул Знак"/>
    <w:basedOn w:val="a0"/>
    <w:link w:val="a7"/>
    <w:uiPriority w:val="99"/>
    <w:rsid w:val="008F7E2D"/>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E03E4B"/>
    <w:pPr>
      <w:spacing w:after="120"/>
    </w:pPr>
  </w:style>
  <w:style w:type="character" w:customStyle="1" w:styleId="aa">
    <w:name w:val="Основной текст Знак"/>
    <w:basedOn w:val="a0"/>
    <w:link w:val="a9"/>
    <w:uiPriority w:val="99"/>
    <w:semiHidden/>
    <w:rsid w:val="00E03E4B"/>
    <w:rPr>
      <w:rFonts w:ascii="Times New Roman" w:eastAsia="Times New Roman" w:hAnsi="Times New Roman" w:cs="Times New Roman"/>
      <w:sz w:val="24"/>
      <w:szCs w:val="24"/>
      <w:lang w:eastAsia="ru-RU"/>
    </w:rPr>
  </w:style>
  <w:style w:type="paragraph" w:customStyle="1" w:styleId="11">
    <w:name w:val="Заголовок 11"/>
    <w:basedOn w:val="a"/>
    <w:uiPriority w:val="1"/>
    <w:qFormat/>
    <w:rsid w:val="00E03E4B"/>
    <w:pPr>
      <w:widowControl w:val="0"/>
      <w:autoSpaceDE w:val="0"/>
      <w:autoSpaceDN w:val="0"/>
      <w:spacing w:before="5"/>
      <w:ind w:left="142"/>
      <w:outlineLvl w:val="1"/>
    </w:pPr>
    <w:rPr>
      <w:b/>
      <w:bCs/>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78107">
      <w:bodyDiv w:val="1"/>
      <w:marLeft w:val="0"/>
      <w:marRight w:val="0"/>
      <w:marTop w:val="0"/>
      <w:marBottom w:val="0"/>
      <w:divBdr>
        <w:top w:val="none" w:sz="0" w:space="0" w:color="auto"/>
        <w:left w:val="none" w:sz="0" w:space="0" w:color="auto"/>
        <w:bottom w:val="none" w:sz="0" w:space="0" w:color="auto"/>
        <w:right w:val="none" w:sz="0" w:space="0" w:color="auto"/>
      </w:divBdr>
    </w:div>
    <w:div w:id="1197890952">
      <w:bodyDiv w:val="1"/>
      <w:marLeft w:val="0"/>
      <w:marRight w:val="0"/>
      <w:marTop w:val="0"/>
      <w:marBottom w:val="0"/>
      <w:divBdr>
        <w:top w:val="none" w:sz="0" w:space="0" w:color="auto"/>
        <w:left w:val="none" w:sz="0" w:space="0" w:color="auto"/>
        <w:bottom w:val="none" w:sz="0" w:space="0" w:color="auto"/>
        <w:right w:val="none" w:sz="0" w:space="0" w:color="auto"/>
      </w:divBdr>
    </w:div>
    <w:div w:id="205554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1903</TotalTime>
  <Pages>1</Pages>
  <Words>302</Words>
  <Characters>1726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Пользователь</cp:lastModifiedBy>
  <cp:revision>191</cp:revision>
  <cp:lastPrinted>2025-02-03T07:22:00Z</cp:lastPrinted>
  <dcterms:created xsi:type="dcterms:W3CDTF">2021-03-03T08:10:00Z</dcterms:created>
  <dcterms:modified xsi:type="dcterms:W3CDTF">2026-07-20T05:42:00Z</dcterms:modified>
</cp:coreProperties>
</file>